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5D" w:rsidRPr="001A0799" w:rsidRDefault="0025075D" w:rsidP="0025075D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1A0799">
        <w:rPr>
          <w:rFonts w:ascii="Times New Roman" w:hAnsi="Times New Roman" w:cs="Times New Roman"/>
        </w:rPr>
        <w:t>Приложение 4</w:t>
      </w:r>
    </w:p>
    <w:p w:rsidR="0025075D" w:rsidRPr="001A0799" w:rsidRDefault="0025075D" w:rsidP="0025075D">
      <w:pPr>
        <w:pStyle w:val="ConsPlusNormal"/>
        <w:jc w:val="right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к решению</w:t>
      </w:r>
    </w:p>
    <w:p w:rsidR="0025075D" w:rsidRPr="001A0799" w:rsidRDefault="0025075D" w:rsidP="0025075D">
      <w:pPr>
        <w:pStyle w:val="ConsPlusNormal"/>
        <w:jc w:val="right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Думы Кондинского района</w:t>
      </w:r>
    </w:p>
    <w:p w:rsidR="0025075D" w:rsidRPr="001A0799" w:rsidRDefault="0025075D" w:rsidP="0025075D">
      <w:pPr>
        <w:pStyle w:val="ConsPlusNormal"/>
        <w:jc w:val="right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от 25.12.2024 N 1212</w:t>
      </w:r>
    </w:p>
    <w:p w:rsidR="0025075D" w:rsidRPr="001A0799" w:rsidRDefault="0025075D" w:rsidP="0025075D">
      <w:pPr>
        <w:pStyle w:val="ConsPlusNormal"/>
        <w:rPr>
          <w:rFonts w:ascii="Times New Roman" w:hAnsi="Times New Roman" w:cs="Times New Roman"/>
        </w:rPr>
      </w:pPr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bookmarkStart w:id="1" w:name="P8919"/>
      <w:bookmarkEnd w:id="1"/>
      <w:r w:rsidRPr="001A0799">
        <w:rPr>
          <w:rFonts w:ascii="Times New Roman" w:hAnsi="Times New Roman" w:cs="Times New Roman"/>
        </w:rPr>
        <w:t>РАСПРЕДЕЛЕНИЕ</w:t>
      </w:r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БЮДЖЕТНЫХ АССИГНОВАНИЙ ПО РАЗДЕЛАМ, ПОДРАЗДЕЛАМ, ЦЕЛЕВЫМ</w:t>
      </w:r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1A0799">
        <w:rPr>
          <w:rFonts w:ascii="Times New Roman" w:hAnsi="Times New Roman" w:cs="Times New Roman"/>
        </w:rPr>
        <w:t>СТАТЬЯМ (МУНИЦИПАЛЬНЫМ ПРОГРАММАМ РАЙОНА И НЕПРОГРАММНЫМ</w:t>
      </w:r>
      <w:proofErr w:type="gramEnd"/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1A0799">
        <w:rPr>
          <w:rFonts w:ascii="Times New Roman" w:hAnsi="Times New Roman" w:cs="Times New Roman"/>
        </w:rPr>
        <w:t>НАПРАВЛЕНИЯМ ДЕЯТЕЛЬНОСТИ), ГРУППАМ И ПОДГРУППАМ ВИДОВ</w:t>
      </w:r>
      <w:proofErr w:type="gramEnd"/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РАСХОДОВ КЛАССИФИКАЦИИ РАСХОДОВ БЮДЖЕТА МУНИЦИПАЛЬНОГО</w:t>
      </w:r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ОБРАЗОВАНИЯ КОНДИНСКИЙ РАЙОН НА ПЛАНОВЫЙ ПЕРИОД 2026</w:t>
      </w:r>
    </w:p>
    <w:p w:rsidR="0025075D" w:rsidRPr="001A0799" w:rsidRDefault="0025075D" w:rsidP="0025075D">
      <w:pPr>
        <w:pStyle w:val="ConsPlusTitle"/>
        <w:jc w:val="center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И 2027 ГОДОВ</w:t>
      </w:r>
    </w:p>
    <w:p w:rsidR="0025075D" w:rsidRPr="001A0799" w:rsidRDefault="0025075D" w:rsidP="0025075D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5075D" w:rsidRPr="001A0799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1A0799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1A0799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5075D" w:rsidRPr="001A0799" w:rsidRDefault="0025075D" w:rsidP="0025075D">
      <w:pPr>
        <w:pStyle w:val="ConsPlusNormal"/>
        <w:jc w:val="center"/>
        <w:rPr>
          <w:rFonts w:ascii="Times New Roman" w:hAnsi="Times New Roman" w:cs="Times New Roman"/>
        </w:rPr>
      </w:pPr>
    </w:p>
    <w:p w:rsidR="0025075D" w:rsidRPr="001A0799" w:rsidRDefault="0025075D" w:rsidP="0025075D">
      <w:pPr>
        <w:pStyle w:val="ConsPlusNormal"/>
        <w:jc w:val="right"/>
        <w:rPr>
          <w:rFonts w:ascii="Times New Roman" w:hAnsi="Times New Roman" w:cs="Times New Roman"/>
        </w:rPr>
      </w:pPr>
      <w:r w:rsidRPr="001A0799">
        <w:rPr>
          <w:rFonts w:ascii="Times New Roman" w:hAnsi="Times New Roman" w:cs="Times New Roman"/>
        </w:rPr>
        <w:t>(в рублях)</w:t>
      </w:r>
    </w:p>
    <w:p w:rsidR="0025075D" w:rsidRPr="001A0799" w:rsidRDefault="0025075D" w:rsidP="0025075D">
      <w:pPr>
        <w:pStyle w:val="ConsPlusNormal"/>
        <w:rPr>
          <w:rFonts w:ascii="Times New Roman" w:hAnsi="Times New Roman" w:cs="Times New Roman"/>
        </w:rPr>
        <w:sectPr w:rsidR="0025075D" w:rsidRPr="001A079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6"/>
        <w:gridCol w:w="376"/>
        <w:gridCol w:w="421"/>
        <w:gridCol w:w="1361"/>
        <w:gridCol w:w="510"/>
        <w:gridCol w:w="1757"/>
        <w:gridCol w:w="1644"/>
      </w:tblGrid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079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0799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Сумма на 2026 год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Сумма на 2027 год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598 066 816,24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649 400 987,25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Глава (высшее должностное лицо)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5 726 800,00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4 102 200,00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</w:t>
            </w:r>
            <w:r w:rsidRPr="001A0799">
              <w:rPr>
                <w:rFonts w:ascii="Times New Roman" w:hAnsi="Times New Roman" w:cs="Times New Roman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175 162 981,31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175 145 481,31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"Профилактика правонарушений и </w:t>
            </w:r>
            <w:r w:rsidRPr="001A0799">
              <w:rPr>
                <w:rFonts w:ascii="Times New Roman" w:hAnsi="Times New Roman" w:cs="Times New Roman"/>
              </w:rPr>
              <w:lastRenderedPageBreak/>
              <w:t>обеспечение защиты прав потребителей"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53 810 810,70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53 830 810,70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12 561 739,94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0799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7 264 339,94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5 297 400,00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41 269 070,76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41 269 070,76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41 249 070,76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41 269 070,76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40 394 570,76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A0799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40 394 570,76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40 374 570,76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40 394 570,76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874 500,00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Резервный фонд администрации Кондинского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358 015 324,23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409 408 395,24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271 355 386,70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271 337 886,70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271 355 386,70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271 337 886,70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15 691 400,00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15 691 400,00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992 600,00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1A0799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2 284 800,00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2 284 800,00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1 897 300,00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1 897 300,00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1 897 300,00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12 414 000,00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12 414 000,00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8 974 200,00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8 974 200,00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8 974 200,00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3 439 800,00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3 439 800,00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3 439 800,00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255 486 686,70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255 469 186,70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248 596 986,70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248 579 486,70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226 131 126,70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226 148 626,70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226 131 126,70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21 477 300,00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21 477 300,00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21 477 300,00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971 060,00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971 060,00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971 060,00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культуры и искусства"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коренных малочисленных народов Севера"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6 885 800,00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Реализация полномочия, указанного в </w:t>
            </w:r>
            <w:hyperlink r:id="rId7">
              <w:r w:rsidRPr="001A0799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</w:t>
            </w:r>
            <w:r w:rsidRPr="001A0799">
              <w:rPr>
                <w:rFonts w:ascii="Times New Roman" w:hAnsi="Times New Roman" w:cs="Times New Roman"/>
              </w:rPr>
              <w:lastRenderedPageBreak/>
              <w:t>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5 799 600,00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5 799 600,00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5 668 700,00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5 668 700,00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5 668 700,00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на продукцию охоты юридическим лицам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672 400,00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18 818 878,16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21 706 928,16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18 818 878,16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18 049 278,16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18 049 278,16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17 973 378,16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Прочие мероприятия органов местного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75 900,00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3 657 650,00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3 657 650,00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3 283 850,00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395 800,00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3 283 850,00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395 800,00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местного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139 400,00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57 886 309,37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112 184 930,38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Непрограммное направление деятельности "Условно утвержденные расходы"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4000700000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4000709990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53 173 067,28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108 902 514,25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3 282 416,13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Управление резервными средствами бюджета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3 282 416,13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3 282 416,13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4 713 242,09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3 282 416,13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6 194 600,00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6 421 200,00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8 243 087,50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8 243 087,50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7 858 100,00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5 676 300,00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5 839 500,00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5 256 437,67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5 093 237,67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5 256 437,67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583 062,33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583 062,33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583 062,33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автономного округа - Югры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2 181 800,00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2 018 600,00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945 032,88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1 394 032,88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945 032,88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855 000,00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855 000,00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218 567,12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218 567,12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218 567,12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1A0799">
              <w:rPr>
                <w:rFonts w:ascii="Times New Roman" w:hAnsi="Times New Roman" w:cs="Times New Roman"/>
              </w:rPr>
              <w:lastRenderedPageBreak/>
              <w:t xml:space="preserve">"Предупреждение и ликвидация чрезвычайных ситуаций природного и техногенного характера в </w:t>
            </w:r>
            <w:proofErr w:type="spellStart"/>
            <w:r w:rsidRPr="001A0799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 xml:space="preserve">Расходы на обеспечение эффективной </w:t>
            </w:r>
            <w:proofErr w:type="gramStart"/>
            <w:r w:rsidRPr="001A0799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пожарной безопасности и безопасности людей на водных объектах в </w:t>
            </w:r>
            <w:proofErr w:type="spellStart"/>
            <w:r w:rsidRPr="001A0799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1A0799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Другие вопросы в области национальной </w:t>
            </w:r>
            <w:r w:rsidRPr="001A0799">
              <w:rPr>
                <w:rFonts w:ascii="Times New Roman" w:hAnsi="Times New Roman" w:cs="Times New Roman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327 487,50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230 950,00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230 950,00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16 797,80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1A0799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16 797,80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16 797,80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952,20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952,20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952,20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213 200,00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213 200,00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213 200,00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4 437,50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4 437,50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4 199,45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4 199,45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4 199,45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238,05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238,05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238,05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640 141 697,96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620 602 362,97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22 950 154,00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22 305 748,00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12 650 000,00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9 150 000,00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9 150 000,00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9 655 748,00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9 655 748,00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9 655 748,00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10 300 154,00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9 655 748,00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1 933 068,00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1 986 274,00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1 933 068,00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7 506 960,00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8 081 880,00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7 506 960,00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215 720,00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215 720,00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23 167 000,00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22 846 400,00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22 846 400,00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Субсидии на поддержку растениеводства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(за исключением личных подсобных хозяйств)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Субсидии на поддержку животноводства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22 169 300,00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Субсидии на поддержку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комплекса товаропроизводителям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1A0799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331 300,00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202 900,00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66 700,00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66 700,00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66 700,00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253 900,00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253 900,00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253 900,00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85 628 510,00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85 628 510,00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85 628 510,00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транспорта"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81 821 804,44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85 628 510,00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Отдельные мероприятия в области воздушного транспорта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19 081 344,44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20 000 000,00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Отдельные мероприятия в области водного транспорта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21 601 210,00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21 601 210,00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14 283 160,00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21 601 210,00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Отдельные мероприятия в области автомобильного транспорта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48 457 300,00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44 027 300,00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41 458 000,00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45 888 000,00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41 458 000,00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2 569 300,00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2 569 300,00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2 569 300,00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1A0799">
              <w:rPr>
                <w:rFonts w:ascii="Times New Roman" w:hAnsi="Times New Roman" w:cs="Times New Roman"/>
              </w:rPr>
              <w:t xml:space="preserve">функционирования сети автомобильных дорог общего пользования </w:t>
            </w:r>
            <w:r w:rsidRPr="001A0799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  <w:proofErr w:type="gramEnd"/>
            <w:r w:rsidRPr="001A079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463 300 198,71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441 480 608,71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 xml:space="preserve">Расходы на содержание </w:t>
            </w:r>
            <w:proofErr w:type="spellStart"/>
            <w:r w:rsidRPr="001A0799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31 471 738,71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22 588 781,11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22 588 781,11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19 238 367,76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22 588 781,11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12 451 592,24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10 786 688,89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10 109 044,17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11 417 956,47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10 109 044,17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677 644,72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1 033 635,77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677 644,72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389 878 400,00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367 668 800,00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170 319 600,00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170 319 600,00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197 349 200,00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194 939 200,00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197 349 200,00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8 964 600,00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8 964 600,00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10 260 100,00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8 964 600,00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10 663 440,00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10 663 440,00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культуры и искусства"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300 150,00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3 923 300,00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3 923 300,00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3 923 300,00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Реализация мероприятий в области информационных технологий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2 933 800,00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989 500,00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местного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5 774 190,00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38 239 100,81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37 357 056,26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1 960 700,00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1 833 327,01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1A0799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1 791 000,00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1 833 327,01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127 372,99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169 700,00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127 372,99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1 298 900,00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1A0799">
              <w:rPr>
                <w:rFonts w:ascii="Times New Roman" w:hAnsi="Times New Roman" w:cs="Times New Roman"/>
              </w:rPr>
              <w:lastRenderedPageBreak/>
              <w:t>рыбохозяйственного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 xml:space="preserve">Субсидии на поддержку деятельности по заготовке и переработке </w:t>
            </w:r>
            <w:proofErr w:type="gramStart"/>
            <w:r w:rsidRPr="001A0799">
              <w:rPr>
                <w:rFonts w:ascii="Times New Roman" w:hAnsi="Times New Roman" w:cs="Times New Roman"/>
              </w:rPr>
              <w:t>дикоросов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юридическим лицам, индивидуальным предпринимателям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3 434 700,00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"Формирование градостроительной документации в </w:t>
            </w:r>
            <w:proofErr w:type="spellStart"/>
            <w:r w:rsidRPr="001A0799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2 303 711,34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2 234 600,00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69 111,34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24 635 255,45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24 635 255,45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24 635 255,45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25 517 300,00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24 635 255,45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23 848 900,00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23 860 200,00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23 848 900,00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571 055,45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1 441 800,00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571 055,45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215 300,00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3 723 789,47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3 537 600,00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Финансовая поддержка субъектов малого и среднего предпринимательства и развитие </w:t>
            </w:r>
            <w:r w:rsidRPr="001A0799">
              <w:rPr>
                <w:rFonts w:ascii="Times New Roman" w:hAnsi="Times New Roman" w:cs="Times New Roman"/>
              </w:rPr>
              <w:lastRenderedPageBreak/>
              <w:t>социального предпринимательства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186 189,47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693 636 369,65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570 840 596,23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296 907 743,30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155 778 774,23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296 907 743,30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155 778 774,23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111 845 979,38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"Жилье"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252 974 948,45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111 845 979,38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245 385 700,00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108 490 600,00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3 355 379,38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3 355 379,38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7 589 248,45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3 355 379,38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43 932 794,85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43 932 794,85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35 916 494,85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35 916 494,85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34 839 000,00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Капитальные вложения в объекты государственной (муниципальной) </w:t>
            </w:r>
            <w:r w:rsidRPr="001A0799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1 077 494,85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8 016 300,00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340 901 266,67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377 363 200,00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338 501 266,67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374 963 200,00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29 691 000,00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29 691 000,00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29 528 444,44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29 528 444,44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121И351540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29 528 444,44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162 555,56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162 555,56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121И3А1540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162 555,56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338 501 266,67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345 272 200,00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189 182 222,23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183 988 555,56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170 264 000,00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165 589 700,00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18 398 855,56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18 398 855,56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18 918 222,23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18 398 855,56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110 107 600,00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118 543 200,00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20 050 800,00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23 716 800,00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11 858 400,00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11 858 400,00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11 858 400,00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A0799">
              <w:rPr>
                <w:rFonts w:ascii="Times New Roman" w:hAnsi="Times New Roman" w:cs="Times New Roman"/>
              </w:rPr>
              <w:lastRenderedPageBreak/>
              <w:t>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10 025 400,00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11 858 400,00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57 902 800,00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57 902 800,00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55 145 500,00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57 902 800,00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29 018 000,00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29 018 000,00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28 227 700,00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29 018 000,00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</w:t>
            </w:r>
            <w:r w:rsidRPr="001A0799">
              <w:rPr>
                <w:rFonts w:ascii="Times New Roman" w:hAnsi="Times New Roman" w:cs="Times New Roman"/>
              </w:rPr>
              <w:lastRenderedPageBreak/>
              <w:t>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39 211 444,44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42 740 444,44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38 466 400,00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38 466 400,00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35 290 300,00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38 466 400,00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 xml:space="preserve">Возмещение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4 274 044,44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4 274 044,44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3 921 144,44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4 274 044,44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      </w:r>
            <w:proofErr w:type="gramStart"/>
            <w:r w:rsidRPr="001A0799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36 539 159,68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18 410 422,00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23 954 222,23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9 186 555,56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8 820 444,55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091И4А5550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14 767 666,67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9 589 977,45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1A0799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12 584 937,45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9 589 977,45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6 229 409,54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6 229 409,54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9 224 369,54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6 229 409,54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877 675,23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озеленение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83 120,00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85 660,06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2 314 112,62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19 288 200,00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19 288 200,00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"Оказание государственной поддержки отдельным категориям граждан на улучшение жилищных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условий"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 xml:space="preserve">Реализация полномочий, указанных в </w:t>
            </w:r>
            <w:hyperlink r:id="rId8">
              <w:r w:rsidRPr="001A0799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, </w:t>
            </w:r>
            <w:hyperlink r:id="rId9">
              <w:r w:rsidRPr="001A0799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19 242 100,00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19 242 100,00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19 242 100,00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1A0799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19 239 500,00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7 684 797,59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 процессных мероприятий 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в области обеспечения экологической безопасности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7 561 197,59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2 908 746 003,13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2 906 226 889,35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491 321 990,65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491 321 990,65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491 321 890,65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491 321 990,65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490 348 165,65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490 348 265,65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92 979 216,62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92 979 316,62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15 225 486,19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15 225 486,19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15 225 486,19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22 235 539,51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22 235 639,51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22 235 539,51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22 235 639,51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53 524 796,92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53 524 796,92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53 524 796,92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1 993 394,00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1 993 394,00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1 993 394,00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12 147 941,03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12 147 941,03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3 755 858,18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3 755 858,18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3 755 858,18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8 392 082,85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8 392 082,85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8 392 082,85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</w:t>
            </w:r>
            <w:r w:rsidRPr="001A0799">
              <w:rPr>
                <w:rFonts w:ascii="Times New Roman" w:hAnsi="Times New Roman" w:cs="Times New Roman"/>
              </w:rPr>
              <w:lastRenderedPageBreak/>
              <w:t>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57 908,00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57 908,00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16 545,00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16 545,00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16 545,00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41 363,00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41 363,00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41 363,00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385 163 100,00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385 163 100,00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197 165 360,00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197 165 360,00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9 715 295,00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1A0799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9 715 295,00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9 715 295,00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178 282 445,00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178 282 445,00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1A0799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973 725,00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973 725,00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973 725,00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454 172,00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454 172,00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454 172,00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519 553,00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519 553,00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519 553,00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1 992 890 010,74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1 990 371 396,96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1 992 890 010,74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1 990 371 396,96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77 814 900,00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78 567 600,00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77 814 900,00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2 459 200,00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2 459 200,00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2 177 968,00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2 177 968,00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2 177 968,00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281 232,00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281 232,00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281 232,00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Проведение мероприятий по обеспечению </w:t>
            </w:r>
            <w:r w:rsidRPr="001A0799">
              <w:rPr>
                <w:rFonts w:ascii="Times New Roman" w:hAnsi="Times New Roman" w:cs="Times New Roman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3 300 300,00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3 360 000,00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3 125 729,81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3 066 629,81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3 125 729,81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234 270,19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233 670,19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234 270,19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72 808 100,00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71 995 700,00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52 309 460,00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53 121 860,00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52 309 460,00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19 686 240,00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19 686 240,00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19 686 240,00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1 914 322 410,74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1 912 556 496,96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1 909 167 272,74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1 907 401 358,96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306 991 091,39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306 314 107,61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72 742 249,30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72 742 249,30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72 742 249,30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169 128 118,94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168 451 135,16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169 128 118,94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168 451 135,16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32 542 348,15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32 542 348,15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32 542 348,15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32 578 375,00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32 578 375,00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32 578 375,00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18 709 919,35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18 709 919,35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17 474 355,32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17 474 355,32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17 474 355,32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1 235 564,03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1 235 564,03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1 235 564,03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A0799">
              <w:rPr>
                <w:rFonts w:ascii="Times New Roman" w:hAnsi="Times New Roman" w:cs="Times New Roman"/>
              </w:rPr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1A0799">
              <w:rPr>
                <w:rFonts w:ascii="Times New Roman" w:hAnsi="Times New Roman" w:cs="Times New Roman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96 066 300,00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96 066 300,00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23 181 369,00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23 181 369,00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23 181 369,00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30 766 431,00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30 766 431,00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30 766 431,00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41 925 000,00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41 925 000,00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41 925 000,00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расходов в связи с освобождением от взимания </w:t>
            </w:r>
            <w:r w:rsidRPr="001A0799">
              <w:rPr>
                <w:rFonts w:ascii="Times New Roman" w:hAnsi="Times New Roman" w:cs="Times New Roman"/>
              </w:rPr>
              <w:lastRenderedPageBreak/>
              <w:t>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33 092,00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1 419 847 800,00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1 419 847 800,00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1 116 893 242,00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1 116 893 242,00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36 736 744,00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36 736 744,00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36 736 744,00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1A0799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266 217 814,00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266 217 814,00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19 548 000,00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A0799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47 971 070,00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46 882 140,00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4 540 799,40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4 540 600,00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4 540 799,40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30 666 840,60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31 755 970,00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30 666 840,60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11 674 500,00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11 674 500,00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11 674 500,00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"Качество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4 330 100,00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4 330 100,00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4 330 100,00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1 070 100,00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3 060 954,00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3 060 954,00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3 060 954,00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199 046,00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199 046,00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199 046,00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1A0799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825 038,00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825 038,00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825 038,00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594 585,00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594 585,00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594 585,00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230 453,00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230 453,00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230 453,00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239 389 172,38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239 388 572,38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143 738 502,38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143 737 902,38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143 738 502,38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143 737 902,38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"Содействие развитию дополнительного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образования детей, воспитания"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143 689 895,38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143 689 295,38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64 800 766,62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64 800 166,62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1 851 935,54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1 851 935,54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1 851 935,54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62 948 231,08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62 948 831,08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62 948 231,08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</w:t>
            </w:r>
            <w:proofErr w:type="spellStart"/>
            <w:r w:rsidRPr="001A0799">
              <w:rPr>
                <w:rFonts w:ascii="Times New Roman" w:hAnsi="Times New Roman" w:cs="Times New Roman"/>
              </w:rPr>
              <w:t>штатн</w:t>
            </w:r>
            <w:proofErr w:type="spellEnd"/>
            <w:r w:rsidRPr="001A0799">
              <w:rPr>
                <w:rFonts w:ascii="Times New Roman" w:hAnsi="Times New Roman" w:cs="Times New Roman"/>
              </w:rPr>
              <w:t>. расписанию)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45 216 771,87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45 216 771,87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45 216 771,87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44 021 396,20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44 021 396,20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1 195 375,67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1 195 375,67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r w:rsidRPr="001A0799">
              <w:rPr>
                <w:rFonts w:ascii="Times New Roman" w:hAnsi="Times New Roman" w:cs="Times New Roman"/>
              </w:rPr>
              <w:lastRenderedPageBreak/>
              <w:t>(категории работников относящиеся к Указам Президента)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27 184 559,70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27 184 559,70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27 184 559,70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26 044 233,30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26 044 233,30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1 140 326,40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1 140 326,40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6 487 797,19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1A0799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48 607,00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культуры и искусства"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95 650 670,00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23 561 670,00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65 506 000,00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A0799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6 583 000,00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18 286 350,00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14 961 350,00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2 694 900,00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Реализация мероприятий по работе с детьми и </w:t>
            </w:r>
            <w:r w:rsidRPr="001A0799">
              <w:rPr>
                <w:rFonts w:ascii="Times New Roman" w:hAnsi="Times New Roman" w:cs="Times New Roman"/>
              </w:rPr>
              <w:lastRenderedPageBreak/>
              <w:t>молодежью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166 858 579,36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20 827 700,00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115 863 819,36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115 863 819,36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1A0799">
              <w:rPr>
                <w:rFonts w:ascii="Times New Roman" w:hAnsi="Times New Roman" w:cs="Times New Roman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64 495 355,42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64 495 355,42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63 024 611,42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63 024 611,42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63 024 611,42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1 419 921,00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1 419 921,00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1 419 921,00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50 823,00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50 823,00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50 823,00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50 164 463,94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1 204 000,00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1 204 000,00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959 576,00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959 576,00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959 576,00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244 424,00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244 424,00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244 424,00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30 167 060,00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30 167 060,00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</w:t>
            </w:r>
            <w:r w:rsidRPr="001A0799">
              <w:rPr>
                <w:rFonts w:ascii="Times New Roman" w:hAnsi="Times New Roman" w:cs="Times New Roman"/>
              </w:rPr>
              <w:lastRenderedPageBreak/>
              <w:t>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9 751 100,00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19 332 500,00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A0799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1 083 460,00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228 996 413,21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229 588 602,68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219 752 513,21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220 326 302,68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219 752 513,21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220 326 302,68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1 364 210,54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790 421,07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1 364 210,54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1 200 400,00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1 200 400,00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639 400,00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1 200 400,00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100 631,59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100 631,59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117 368,43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100 631,59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63 178,95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63 178,95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33 652,64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63 178,95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218 962 092,14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218 962 092,14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218 962 092,14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23 670 692,14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23 670 692,14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727 500,00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5 053 600,00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5 053 600,00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5 053 600,00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17 813 292,14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17 813 292,14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17 813 292,14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76 300,00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195 291 400,00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195 291 400,00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83 095 200,00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83 095 200,00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83 095 200,00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1A0799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112 196 200,00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112 196 200,00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112 196 200,00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9 243 900,00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9 262 300,00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9 243 900,00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9 262 300,00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9 243 900,00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9 262 300,00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8 752 600,00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</w:t>
            </w:r>
            <w:r w:rsidRPr="001A0799">
              <w:rPr>
                <w:rFonts w:ascii="Times New Roman" w:hAnsi="Times New Roman" w:cs="Times New Roman"/>
              </w:rPr>
              <w:lastRenderedPageBreak/>
              <w:t>Мансийского автономного округа - Югры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491 300,00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509 700,00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</w:t>
            </w:r>
            <w:proofErr w:type="gramStart"/>
            <w:r w:rsidRPr="001A0799">
              <w:rPr>
                <w:rFonts w:ascii="Times New Roman" w:hAnsi="Times New Roman" w:cs="Times New Roman"/>
              </w:rPr>
              <w:t>в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A0799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1A0799">
              <w:rPr>
                <w:rFonts w:ascii="Times New Roman" w:hAnsi="Times New Roman" w:cs="Times New Roman"/>
              </w:rPr>
              <w:t xml:space="preserve"> автономном округе - Югре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2 833 500,00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34 000,00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2 799 500,00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2 799 500,00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2 799 500,00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41 294 000,00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41 335 489,47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на дополнительное пенсионное обеспечение отдельных категорий граждан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4 500 000,00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>
              <w:r w:rsidRPr="001A0799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4 623 700,00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">
              <w:r w:rsidRPr="001A0799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1A0799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2 250 000,00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30 806 000,00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30 723 789,47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"Содействие развитию дошкольного и общего </w:t>
            </w:r>
            <w:r w:rsidRPr="001A0799">
              <w:rPr>
                <w:rFonts w:ascii="Times New Roman" w:hAnsi="Times New Roman" w:cs="Times New Roman"/>
              </w:rPr>
              <w:lastRenderedPageBreak/>
              <w:t>образования"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12 042 000,00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18 764 000,00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18 681 789,47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400 000,00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242 778 360,00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230 778 360,00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56 935 987,50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28 487 380,20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15 721 429,30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9 577 178,00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A0799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2 992 500,00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A079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за счет средств </w:t>
            </w:r>
            <w:r w:rsidRPr="001A0799">
              <w:rPr>
                <w:rFonts w:ascii="Times New Roman" w:hAnsi="Times New Roman" w:cs="Times New Roman"/>
              </w:rPr>
              <w:lastRenderedPageBreak/>
              <w:t>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157 500,00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12 722 500,00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12 722 500,00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Региональный проект "Бизнес-спринт (Я выбираю спорт)"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0628D00000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0628DL7530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12 631 600,00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1A0799">
              <w:rPr>
                <w:rFonts w:ascii="Times New Roman" w:hAnsi="Times New Roman" w:cs="Times New Roman"/>
              </w:rPr>
              <w:lastRenderedPageBreak/>
              <w:t>"Оказание поддержки юридическим лицам (за исключением государственных или муниципальных учреждений), индивидуальным предпринимателям на оказание услуг (выполнение работ) в сфере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0641200000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мероприятия в области физической культуры и спорта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90 900,00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166 542 672,50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166 542 672,50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166 542 672,50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165 911 072,50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166 542 672,50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80 331 748,22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80 963 348,22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80 331 748,22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80 963 348,22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63 729 168,22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64 360 768,22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16 602 580,00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16 602 580,00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51 508 470,70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51 508 470,70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51 508 470,70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35 993 870,70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35 993 870,70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15 514 600,00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15 514 600,00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1A0799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1A07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25 946 222,00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1A0799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25 946 222,00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25 946 222,00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20 397 422,00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20 397 422,00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5 548 800,00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5 548 800,00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A079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расходов муниципальных </w:t>
            </w:r>
            <w:r w:rsidRPr="001A0799">
              <w:rPr>
                <w:rFonts w:ascii="Times New Roman" w:hAnsi="Times New Roman" w:cs="Times New Roman"/>
              </w:rPr>
              <w:lastRenderedPageBreak/>
              <w:t>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7 718 400,00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A0799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A0799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406 231,58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местного </w:t>
            </w:r>
            <w:r w:rsidRPr="001A0799">
              <w:rPr>
                <w:rFonts w:ascii="Times New Roman" w:hAnsi="Times New Roman" w:cs="Times New Roman"/>
              </w:rPr>
              <w:lastRenderedPageBreak/>
              <w:t>самоуправления"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7 208 800,00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1A0799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4 819 200,00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56 000,00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28 000,00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307 471 400,00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301 558 200,00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300 787 800,00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293 652 600,00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lastRenderedPageBreak/>
              <w:t>Комплекс процессных мероприятий "Содействие повышению эффективности деятельности органов местного самоуправления Кондинского района"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6 683 600,00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7 905 600,00</w:t>
            </w:r>
          </w:p>
        </w:tc>
      </w:tr>
      <w:tr w:rsidR="0025075D" w:rsidRPr="001A0799" w:rsidTr="007661B5">
        <w:tc>
          <w:tcPr>
            <w:tcW w:w="454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76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5 690 962 245,28</w:t>
            </w:r>
          </w:p>
        </w:tc>
        <w:tc>
          <w:tcPr>
            <w:tcW w:w="1644" w:type="dxa"/>
          </w:tcPr>
          <w:p w:rsidR="0025075D" w:rsidRPr="001A0799" w:rsidRDefault="0025075D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1A0799">
              <w:rPr>
                <w:rFonts w:ascii="Times New Roman" w:hAnsi="Times New Roman" w:cs="Times New Roman"/>
              </w:rPr>
              <w:t>5 580 361 273,04</w:t>
            </w:r>
          </w:p>
        </w:tc>
      </w:tr>
      <w:bookmarkEnd w:id="0"/>
    </w:tbl>
    <w:p w:rsidR="00B33F48" w:rsidRPr="001A0799" w:rsidRDefault="00B33F48">
      <w:pPr>
        <w:rPr>
          <w:rFonts w:ascii="Times New Roman" w:hAnsi="Times New Roman" w:cs="Times New Roman"/>
        </w:rPr>
      </w:pPr>
    </w:p>
    <w:sectPr w:rsidR="00B33F48" w:rsidRPr="001A0799" w:rsidSect="002507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EF"/>
    <w:rsid w:val="001A0799"/>
    <w:rsid w:val="0025075D"/>
    <w:rsid w:val="00B33F48"/>
    <w:rsid w:val="00D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5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5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5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507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507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5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5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507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507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LAW&amp;n=511226" TargetMode="External"/><Relationship Id="rId5" Type="http://schemas.openxmlformats.org/officeDocument/2006/relationships/hyperlink" Target="https://login.consultant.ru/link/?req=doc&amp;base=RLAW926&amp;n=333977&amp;dst=100062" TargetMode="External"/><Relationship Id="rId10" Type="http://schemas.openxmlformats.org/officeDocument/2006/relationships/hyperlink" Target="https://login.consultant.ru/link/?req=doc&amp;base=LAW&amp;n=509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17927</Words>
  <Characters>102186</Characters>
  <Application>Microsoft Office Word</Application>
  <DocSecurity>0</DocSecurity>
  <Lines>851</Lines>
  <Paragraphs>239</Paragraphs>
  <ScaleCrop>false</ScaleCrop>
  <Company/>
  <LinksUpToDate>false</LinksUpToDate>
  <CharactersWithSpaces>119874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2025-10-27T07:25:00Z</dcterms:created>
  <dcterms:modified xsi:type="dcterms:W3CDTF">2025-10-27T07:26:00Z</dcterms:modified>
</cp:coreProperties>
</file>